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2D426" w14:textId="77777777" w:rsidR="008570C0" w:rsidRDefault="002E7107">
      <w:pPr>
        <w:ind w:leftChars="-250" w:left="-525"/>
        <w:jc w:val="center"/>
        <w:rPr>
          <w:rFonts w:eastAsia="隶书"/>
          <w:b/>
          <w:sz w:val="44"/>
          <w:szCs w:val="44"/>
        </w:rPr>
      </w:pPr>
      <w:bookmarkStart w:id="0" w:name="_GoBack"/>
      <w:bookmarkEnd w:id="0"/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25</w:t>
      </w:r>
      <w:r>
        <w:rPr>
          <w:rFonts w:eastAsia="隶书" w:hint="eastAsia"/>
          <w:b/>
          <w:sz w:val="44"/>
          <w:szCs w:val="44"/>
        </w:rPr>
        <w:t>年硕士研究生入学考试复试科目大纲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8570C0" w14:paraId="233E9193" w14:textId="77777777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4C31" w14:textId="77777777" w:rsidR="008570C0" w:rsidRDefault="002E7107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F07E" w14:textId="77777777" w:rsidR="008570C0" w:rsidRDefault="002E7107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F56" w14:textId="77777777" w:rsidR="008570C0" w:rsidRDefault="002E7107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D47" w14:textId="77777777" w:rsidR="008570C0" w:rsidRDefault="002E7107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8570C0" w14:paraId="2C6B14B8" w14:textId="77777777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7624" w14:textId="77777777" w:rsidR="008570C0" w:rsidRDefault="002E710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2C65" w14:textId="77777777" w:rsidR="008570C0" w:rsidRDefault="002E7107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0305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627C" w14:textId="77777777" w:rsidR="008570C0" w:rsidRDefault="002E7107">
            <w:pPr>
              <w:wordWrap w:val="0"/>
              <w:spacing w:line="288" w:lineRule="auto"/>
              <w:ind w:firstLineChars="150" w:firstLine="27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马克思主义理论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3411" w14:textId="77777777" w:rsidR="008570C0" w:rsidRDefault="002E7107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js16 马克思主义哲学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</w:p>
        </w:tc>
      </w:tr>
      <w:tr w:rsidR="008570C0" w14:paraId="01AEBB8C" w14:textId="77777777">
        <w:trPr>
          <w:trHeight w:val="199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0F25" w14:textId="77777777" w:rsidR="008570C0" w:rsidRDefault="008570C0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14:paraId="45E6C9B4" w14:textId="40F27925" w:rsidR="008570C0" w:rsidRPr="00E55FFD" w:rsidRDefault="002E7107" w:rsidP="00E55FFD">
            <w:pPr>
              <w:pStyle w:val="a3"/>
              <w:numPr>
                <w:ilvl w:val="0"/>
                <w:numId w:val="2"/>
              </w:numPr>
              <w:spacing w:line="288" w:lineRule="auto"/>
              <w:ind w:firstLineChars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E55FF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考试内容</w:t>
            </w:r>
          </w:p>
          <w:p w14:paraId="44350D62" w14:textId="77777777" w:rsidR="008570C0" w:rsidRDefault="008570C0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F08" w14:textId="77777777" w:rsidR="009D3A6F" w:rsidRDefault="009D3A6F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szCs w:val="21"/>
              </w:rPr>
            </w:pPr>
          </w:p>
          <w:p w14:paraId="4F9CA340" w14:textId="36E79D63" w:rsidR="00E55FFD" w:rsidRPr="009D3A6F" w:rsidRDefault="00E15120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（一）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马克思主义的哲学观</w:t>
            </w:r>
          </w:p>
          <w:p w14:paraId="3B36D9BB" w14:textId="677B8274" w:rsidR="00E55FFD" w:rsidRPr="0015362A" w:rsidRDefault="00E15120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15362A">
              <w:rPr>
                <w:rFonts w:ascii="宋体" w:hAnsi="宋体" w:hint="eastAsia"/>
                <w:szCs w:val="21"/>
              </w:rPr>
              <w:t>哲学是理论形态的世界观</w:t>
            </w:r>
          </w:p>
          <w:p w14:paraId="6F9A3125" w14:textId="1D1FFE7A" w:rsidR="00E55FFD" w:rsidRPr="00E55FFD" w:rsidRDefault="00E15120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15362A">
              <w:rPr>
                <w:rFonts w:ascii="宋体" w:hAnsi="宋体" w:hint="eastAsia"/>
                <w:szCs w:val="21"/>
              </w:rPr>
              <w:t>哲学的基</w:t>
            </w:r>
            <w:r w:rsidR="00E55FFD" w:rsidRPr="00E55FFD">
              <w:rPr>
                <w:rFonts w:ascii="宋体" w:hAnsi="宋体" w:hint="eastAsia"/>
                <w:szCs w:val="21"/>
              </w:rPr>
              <w:t>本问题和基本派别</w:t>
            </w:r>
          </w:p>
          <w:p w14:paraId="720D6592" w14:textId="2A0F042D" w:rsidR="00E55FFD" w:rsidRPr="00E55FFD" w:rsidRDefault="00E15120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哲学的历史演进和发展规律</w:t>
            </w:r>
          </w:p>
          <w:p w14:paraId="12198C8C" w14:textId="5C9DB2A3" w:rsidR="00E55FFD" w:rsidRPr="009D3A6F" w:rsidRDefault="00407A38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（二）</w:t>
            </w:r>
            <w:r w:rsidR="0015362A" w:rsidRPr="009D3A6F">
              <w:rPr>
                <w:rFonts w:ascii="宋体" w:hAnsi="宋体" w:hint="eastAsia"/>
                <w:b/>
                <w:szCs w:val="21"/>
              </w:rPr>
              <w:t>马克思主义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哲学的创立与发展</w:t>
            </w:r>
          </w:p>
          <w:p w14:paraId="7931A4A2" w14:textId="66009436" w:rsidR="00E55FFD" w:rsidRPr="00E55FFD" w:rsidRDefault="00407A38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马克思主义哲学的创立</w:t>
            </w:r>
          </w:p>
          <w:p w14:paraId="5296C260" w14:textId="3264D652" w:rsidR="00E55FFD" w:rsidRPr="00E55FFD" w:rsidRDefault="00407A38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马克思主义哲学在哲学史上的革命性变革</w:t>
            </w:r>
          </w:p>
          <w:p w14:paraId="3F499EDF" w14:textId="67773257" w:rsidR="00E55FFD" w:rsidRPr="00E55FFD" w:rsidRDefault="00407A38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马克思主义哲学在世界的传播和影响</w:t>
            </w:r>
          </w:p>
          <w:p w14:paraId="548B9F63" w14:textId="4EE810F8" w:rsidR="00E55FFD" w:rsidRPr="00E55FFD" w:rsidRDefault="00407A38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="00E55FFD" w:rsidRPr="00E55FFD">
              <w:rPr>
                <w:rFonts w:ascii="宋体" w:hAnsi="宋体" w:hint="eastAsia"/>
                <w:szCs w:val="21"/>
              </w:rPr>
              <w:t>马克思主义中国化历程及其哲学贡献</w:t>
            </w:r>
          </w:p>
          <w:p w14:paraId="332EA25D" w14:textId="3133D80B" w:rsidR="00E55FFD" w:rsidRPr="009D3A6F" w:rsidRDefault="00407A38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（三）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世界的物质性</w:t>
            </w:r>
          </w:p>
          <w:p w14:paraId="1F178DE6" w14:textId="595AC61A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物质及其存在形态</w:t>
            </w:r>
          </w:p>
          <w:p w14:paraId="47424B77" w14:textId="3A8665DD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意识及其本质</w:t>
            </w:r>
          </w:p>
          <w:p w14:paraId="249D096B" w14:textId="551F5CBE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世界的物质统一性</w:t>
            </w:r>
          </w:p>
          <w:p w14:paraId="4F0B8730" w14:textId="185BCE1D" w:rsidR="00E55FFD" w:rsidRPr="009D3A6F" w:rsidRDefault="009018C5" w:rsidP="002E7107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（四）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实践与世界</w:t>
            </w:r>
          </w:p>
          <w:p w14:paraId="084E1036" w14:textId="6114DC47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实践的本质与类型</w:t>
            </w:r>
          </w:p>
          <w:p w14:paraId="28E98D51" w14:textId="6048D898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实践的结构与过程</w:t>
            </w:r>
          </w:p>
          <w:p w14:paraId="77B8A975" w14:textId="67472767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实践与世界的二重化</w:t>
            </w:r>
          </w:p>
          <w:p w14:paraId="22C933F1" w14:textId="5A7AB220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（五）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世界的联系与发展</w:t>
            </w:r>
          </w:p>
          <w:p w14:paraId="1BDA7C98" w14:textId="19810684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普遍联系与发展</w:t>
            </w:r>
          </w:p>
          <w:p w14:paraId="05FB897D" w14:textId="75F22D4F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联系与发展的基本环节</w:t>
            </w:r>
          </w:p>
          <w:p w14:paraId="1A4CA431" w14:textId="1B6F579E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联系与发展的规律性</w:t>
            </w:r>
          </w:p>
          <w:p w14:paraId="19304177" w14:textId="713086F8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（六）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联系与发展的基本规律</w:t>
            </w:r>
          </w:p>
          <w:p w14:paraId="6B4C2EB2" w14:textId="31F0E1F0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对立统一规律</w:t>
            </w:r>
          </w:p>
          <w:p w14:paraId="5A72DF28" w14:textId="3067E8CA" w:rsidR="0015362A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量变质变</w:t>
            </w:r>
          </w:p>
          <w:p w14:paraId="11616B4F" w14:textId="780C39E4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否定之否定规律</w:t>
            </w:r>
          </w:p>
          <w:p w14:paraId="41628105" w14:textId="457633BA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（七）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社会历史运动的规律性</w:t>
            </w:r>
          </w:p>
          <w:p w14:paraId="7AFC8111" w14:textId="209E897F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社会历史与人的活动</w:t>
            </w:r>
          </w:p>
          <w:p w14:paraId="0CCA200A" w14:textId="07798E37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人的活动与社会历史规律</w:t>
            </w:r>
          </w:p>
          <w:p w14:paraId="1C28FA57" w14:textId="2FF7A291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社会历史规律的作用方式</w:t>
            </w:r>
          </w:p>
          <w:p w14:paraId="07C52EC1" w14:textId="416427E7" w:rsidR="00E55FFD" w:rsidRPr="009D3A6F" w:rsidRDefault="009018C5" w:rsidP="002E7107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（八）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社会基本矛盾运动及其规律</w:t>
            </w:r>
          </w:p>
          <w:p w14:paraId="329F65A0" w14:textId="4882E61E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生产力与生产关系的矛盾运动及其规律</w:t>
            </w:r>
          </w:p>
          <w:p w14:paraId="40ACF8F1" w14:textId="0ABBCBD8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经济基础与上层建筑的矛盾运动及其规律</w:t>
            </w:r>
          </w:p>
          <w:p w14:paraId="7836B524" w14:textId="6C9051A6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社会基本矛盾与阶级斗争</w:t>
            </w:r>
          </w:p>
          <w:p w14:paraId="141319B2" w14:textId="145E9CAC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="00E55FFD" w:rsidRPr="00E55FFD">
              <w:rPr>
                <w:rFonts w:ascii="宋体" w:hAnsi="宋体" w:hint="eastAsia"/>
                <w:szCs w:val="21"/>
              </w:rPr>
              <w:t>社会主义社会基本矛盾与改革</w:t>
            </w:r>
          </w:p>
          <w:p w14:paraId="38BC2483" w14:textId="454FCAA4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（九）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生产力在社会发展中的作用</w:t>
            </w:r>
          </w:p>
          <w:p w14:paraId="24D185C4" w14:textId="36456A66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社会发展的决定性因素</w:t>
            </w:r>
          </w:p>
          <w:p w14:paraId="1DD322E8" w14:textId="7540D233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科学技术在生产力发展中的作用</w:t>
            </w:r>
          </w:p>
          <w:p w14:paraId="55E19D17" w14:textId="326D664F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 xml:space="preserve"> 发展先进生产力</w:t>
            </w:r>
          </w:p>
          <w:p w14:paraId="299CEEA8" w14:textId="1BE4722B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（十）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人民群众在社会发展中的作用</w:t>
            </w:r>
          </w:p>
          <w:p w14:paraId="047C790E" w14:textId="13FE8D4D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人民群众的历史地位</w:t>
            </w:r>
          </w:p>
          <w:p w14:paraId="018911F1" w14:textId="2DE0F306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个人的历史作用</w:t>
            </w:r>
          </w:p>
          <w:p w14:paraId="6BDE6F2B" w14:textId="5627E60C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群众的组织与作用的发挥</w:t>
            </w:r>
          </w:p>
          <w:p w14:paraId="6C27525E" w14:textId="2F62DF82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（十一）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文化在社会发展中的作用</w:t>
            </w:r>
          </w:p>
          <w:p w14:paraId="3B8FBE55" w14:textId="793F3A97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文化与社会意识</w:t>
            </w:r>
          </w:p>
          <w:p w14:paraId="0E5D0CDB" w14:textId="429DCA79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文化的社会功能</w:t>
            </w:r>
          </w:p>
          <w:p w14:paraId="446CF1BC" w14:textId="2E012425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文化的发展与创新</w:t>
            </w:r>
          </w:p>
          <w:p w14:paraId="44E8363F" w14:textId="2840A12C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（十二）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认识活动及其规律</w:t>
            </w:r>
          </w:p>
          <w:p w14:paraId="1B75E61B" w14:textId="7A9FD8B6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认识的基础与本质</w:t>
            </w:r>
          </w:p>
          <w:p w14:paraId="787CB2A2" w14:textId="08EA4DEF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认识的运动过程</w:t>
            </w:r>
          </w:p>
          <w:p w14:paraId="37CC1085" w14:textId="72EBCE5A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认识的思维方法</w:t>
            </w:r>
          </w:p>
          <w:p w14:paraId="523ADB31" w14:textId="37F039E4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十三</w:t>
            </w:r>
            <w:r w:rsidRPr="009D3A6F">
              <w:rPr>
                <w:rFonts w:ascii="宋体" w:hAnsi="宋体" w:hint="eastAsia"/>
                <w:b/>
                <w:szCs w:val="21"/>
              </w:rPr>
              <w:t>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真理及其检验标准</w:t>
            </w:r>
          </w:p>
          <w:p w14:paraId="36F7B5B3" w14:textId="3937408E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真理的本质和特性</w:t>
            </w:r>
          </w:p>
          <w:p w14:paraId="2DDFBCDE" w14:textId="25EA443E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真理的检验标准</w:t>
            </w:r>
          </w:p>
          <w:p w14:paraId="07B2CBB2" w14:textId="38513658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真理的发展规律</w:t>
            </w:r>
          </w:p>
          <w:p w14:paraId="4332E125" w14:textId="10A68A7F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（十四）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价值与价值观</w:t>
            </w:r>
          </w:p>
          <w:p w14:paraId="11F42F05" w14:textId="3B708C3A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价值的本质与形态</w:t>
            </w:r>
          </w:p>
          <w:p w14:paraId="163E4836" w14:textId="1F27E828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评价及其科学性</w:t>
            </w:r>
          </w:p>
          <w:p w14:paraId="063C8D36" w14:textId="50B07420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价值观的形成与选择</w:t>
            </w:r>
          </w:p>
          <w:p w14:paraId="04645A82" w14:textId="61E92D65" w:rsidR="00E55FFD" w:rsidRPr="009D3A6F" w:rsidRDefault="009018C5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b/>
                <w:szCs w:val="21"/>
              </w:rPr>
            </w:pPr>
            <w:r w:rsidRPr="009D3A6F">
              <w:rPr>
                <w:rFonts w:ascii="宋体" w:hAnsi="宋体" w:hint="eastAsia"/>
                <w:b/>
                <w:szCs w:val="21"/>
              </w:rPr>
              <w:t>（十五）</w:t>
            </w:r>
            <w:r w:rsidR="00E55FFD" w:rsidRPr="009D3A6F">
              <w:rPr>
                <w:rFonts w:ascii="宋体" w:hAnsi="宋体" w:hint="eastAsia"/>
                <w:b/>
                <w:szCs w:val="21"/>
              </w:rPr>
              <w:t>人类解放与人的自由全面发展</w:t>
            </w:r>
          </w:p>
          <w:p w14:paraId="18F0F0AA" w14:textId="7B8C5103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55FFD" w:rsidRPr="00E55FFD">
              <w:rPr>
                <w:rFonts w:ascii="宋体" w:hAnsi="宋体" w:hint="eastAsia"/>
                <w:szCs w:val="21"/>
              </w:rPr>
              <w:t>社会发展与人的发展</w:t>
            </w:r>
          </w:p>
          <w:p w14:paraId="3BBD1EFD" w14:textId="537ECF61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55FFD" w:rsidRPr="00E55FFD">
              <w:rPr>
                <w:rFonts w:ascii="宋体" w:hAnsi="宋体" w:hint="eastAsia"/>
                <w:szCs w:val="21"/>
              </w:rPr>
              <w:t>人的发展与人的自由</w:t>
            </w:r>
          </w:p>
          <w:p w14:paraId="1BCBAE75" w14:textId="3FA49D4B" w:rsidR="00E55FFD" w:rsidRPr="00E55FFD" w:rsidRDefault="009018C5" w:rsidP="00955C56">
            <w:pPr>
              <w:tabs>
                <w:tab w:val="left" w:pos="1520"/>
              </w:tabs>
              <w:spacing w:after="120" w:line="2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55FFD" w:rsidRPr="00E55FFD">
              <w:rPr>
                <w:rFonts w:ascii="宋体" w:hAnsi="宋体" w:hint="eastAsia"/>
                <w:szCs w:val="21"/>
              </w:rPr>
              <w:t>人的发展与人类解放</w:t>
            </w:r>
          </w:p>
          <w:p w14:paraId="318FF569" w14:textId="429B8B88" w:rsidR="008570C0" w:rsidRPr="002E7107" w:rsidRDefault="008570C0" w:rsidP="0015362A">
            <w:pPr>
              <w:tabs>
                <w:tab w:val="left" w:pos="1520"/>
              </w:tabs>
              <w:spacing w:after="120" w:line="240" w:lineRule="exact"/>
              <w:rPr>
                <w:rFonts w:ascii="宋体" w:hAnsi="宋体"/>
                <w:szCs w:val="21"/>
              </w:rPr>
            </w:pPr>
          </w:p>
        </w:tc>
      </w:tr>
      <w:tr w:rsidR="008570C0" w14:paraId="0F931204" w14:textId="77777777" w:rsidTr="00B756AB">
        <w:trPr>
          <w:trHeight w:val="156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5FEA" w14:textId="1C103D35" w:rsidR="008570C0" w:rsidRPr="00B756AB" w:rsidRDefault="002E7107" w:rsidP="00B756AB">
            <w:pPr>
              <w:pStyle w:val="a3"/>
              <w:spacing w:line="600" w:lineRule="exact"/>
              <w:ind w:firstLineChars="0" w:firstLine="0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FFEE" w14:textId="77777777" w:rsidR="008570C0" w:rsidRDefault="002E7107" w:rsidP="00B756AB">
            <w:pPr>
              <w:tabs>
                <w:tab w:val="left" w:pos="5186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不指定参考书目，考试范围以</w:t>
            </w:r>
            <w:proofErr w:type="gramStart"/>
            <w:r>
              <w:rPr>
                <w:rFonts w:hint="eastAsia"/>
              </w:rPr>
              <w:t>本考试</w:t>
            </w:r>
            <w:proofErr w:type="gramEnd"/>
            <w:r>
              <w:rPr>
                <w:rFonts w:hint="eastAsia"/>
              </w:rPr>
              <w:t>大纲为准。</w:t>
            </w:r>
          </w:p>
        </w:tc>
      </w:tr>
    </w:tbl>
    <w:p w14:paraId="4EFBE695" w14:textId="77777777" w:rsidR="008570C0" w:rsidRDefault="008570C0"/>
    <w:p w14:paraId="59672FCE" w14:textId="77777777" w:rsidR="008570C0" w:rsidRDefault="008570C0"/>
    <w:p w14:paraId="414DCBFB" w14:textId="77777777" w:rsidR="008570C0" w:rsidRDefault="008570C0">
      <w:pPr>
        <w:rPr>
          <w:rFonts w:ascii="宋体" w:hAnsi="宋体" w:cs="宋体"/>
          <w:b/>
          <w:sz w:val="28"/>
          <w:szCs w:val="28"/>
        </w:rPr>
      </w:pPr>
    </w:p>
    <w:sectPr w:rsidR="00857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11DAF" w14:textId="77777777" w:rsidR="007672BB" w:rsidRDefault="007672BB" w:rsidP="00955C56">
      <w:r>
        <w:separator/>
      </w:r>
    </w:p>
  </w:endnote>
  <w:endnote w:type="continuationSeparator" w:id="0">
    <w:p w14:paraId="0E8654CD" w14:textId="77777777" w:rsidR="007672BB" w:rsidRDefault="007672BB" w:rsidP="0095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F9F06" w14:textId="77777777" w:rsidR="007672BB" w:rsidRDefault="007672BB" w:rsidP="00955C56">
      <w:r>
        <w:separator/>
      </w:r>
    </w:p>
  </w:footnote>
  <w:footnote w:type="continuationSeparator" w:id="0">
    <w:p w14:paraId="21348D13" w14:textId="77777777" w:rsidR="007672BB" w:rsidRDefault="007672BB" w:rsidP="00955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7C17"/>
    <w:multiLevelType w:val="hybridMultilevel"/>
    <w:tmpl w:val="18EA1592"/>
    <w:lvl w:ilvl="0" w:tplc="6F349A0A">
      <w:start w:val="1"/>
      <w:numFmt w:val="japaneseCounting"/>
      <w:lvlText w:val="第%1章"/>
      <w:lvlJc w:val="left"/>
      <w:pPr>
        <w:ind w:left="14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11D71EF"/>
    <w:multiLevelType w:val="hybridMultilevel"/>
    <w:tmpl w:val="870C5C26"/>
    <w:lvl w:ilvl="0" w:tplc="86E69362">
      <w:start w:val="1"/>
      <w:numFmt w:val="japaneseCounting"/>
      <w:lvlText w:val="%1、"/>
      <w:lvlJc w:val="left"/>
      <w:pPr>
        <w:ind w:left="600" w:hanging="600"/>
      </w:pPr>
      <w:rPr>
        <w:rFonts w:ascii="微软雅黑" w:eastAsia="微软雅黑" w:hAnsi="微软雅黑" w:cs="宋体" w:hint="default"/>
        <w:b w:val="0"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332A45"/>
    <w:multiLevelType w:val="multilevel"/>
    <w:tmpl w:val="9D72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0MDM4YjEwODU0N2NkNDhmMmYzN2NlNTRmZTc1NWMifQ=="/>
  </w:docVars>
  <w:rsids>
    <w:rsidRoot w:val="008570C0"/>
    <w:rsid w:val="0015362A"/>
    <w:rsid w:val="002315E0"/>
    <w:rsid w:val="002E7107"/>
    <w:rsid w:val="00407A38"/>
    <w:rsid w:val="005B0F24"/>
    <w:rsid w:val="007672BB"/>
    <w:rsid w:val="008570C0"/>
    <w:rsid w:val="009018C5"/>
    <w:rsid w:val="00917915"/>
    <w:rsid w:val="00955C56"/>
    <w:rsid w:val="009D3A6F"/>
    <w:rsid w:val="00B756AB"/>
    <w:rsid w:val="00E15120"/>
    <w:rsid w:val="00E55FFD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1D20700F"/>
    <w:rsid w:val="215E7BA7"/>
    <w:rsid w:val="23145FBC"/>
    <w:rsid w:val="237F451D"/>
    <w:rsid w:val="23821028"/>
    <w:rsid w:val="245C3C5B"/>
    <w:rsid w:val="26B9069B"/>
    <w:rsid w:val="2754465E"/>
    <w:rsid w:val="28FA7AB2"/>
    <w:rsid w:val="2A0552F1"/>
    <w:rsid w:val="2BA47DCD"/>
    <w:rsid w:val="2E997129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6EBD23CD"/>
    <w:rsid w:val="70AB65EE"/>
    <w:rsid w:val="7108119A"/>
    <w:rsid w:val="743222E9"/>
    <w:rsid w:val="743D5FEE"/>
    <w:rsid w:val="785B410D"/>
    <w:rsid w:val="79036444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2D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styleId="a4">
    <w:name w:val="header"/>
    <w:basedOn w:val="a"/>
    <w:link w:val="Char"/>
    <w:rsid w:val="00955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5C56"/>
    <w:rPr>
      <w:kern w:val="2"/>
      <w:sz w:val="18"/>
      <w:szCs w:val="18"/>
    </w:rPr>
  </w:style>
  <w:style w:type="paragraph" w:styleId="a5">
    <w:name w:val="footer"/>
    <w:basedOn w:val="a"/>
    <w:link w:val="Char0"/>
    <w:rsid w:val="00955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55C56"/>
    <w:rPr>
      <w:kern w:val="2"/>
      <w:sz w:val="18"/>
      <w:szCs w:val="18"/>
    </w:rPr>
  </w:style>
  <w:style w:type="paragraph" w:styleId="a6">
    <w:name w:val="Normal (Web)"/>
    <w:basedOn w:val="a"/>
    <w:qFormat/>
    <w:rsid w:val="009D3A6F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qFormat/>
    <w:rsid w:val="009D3A6F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styleId="a4">
    <w:name w:val="header"/>
    <w:basedOn w:val="a"/>
    <w:link w:val="Char"/>
    <w:rsid w:val="00955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5C56"/>
    <w:rPr>
      <w:kern w:val="2"/>
      <w:sz w:val="18"/>
      <w:szCs w:val="18"/>
    </w:rPr>
  </w:style>
  <w:style w:type="paragraph" w:styleId="a5">
    <w:name w:val="footer"/>
    <w:basedOn w:val="a"/>
    <w:link w:val="Char0"/>
    <w:rsid w:val="00955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55C56"/>
    <w:rPr>
      <w:kern w:val="2"/>
      <w:sz w:val="18"/>
      <w:szCs w:val="18"/>
    </w:rPr>
  </w:style>
  <w:style w:type="paragraph" w:styleId="a6">
    <w:name w:val="Normal (Web)"/>
    <w:basedOn w:val="a"/>
    <w:qFormat/>
    <w:rsid w:val="009D3A6F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qFormat/>
    <w:rsid w:val="009D3A6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lenovo</cp:lastModifiedBy>
  <cp:revision>12</cp:revision>
  <cp:lastPrinted>2025-02-24T08:40:00Z</cp:lastPrinted>
  <dcterms:created xsi:type="dcterms:W3CDTF">2021-04-11T01:33:00Z</dcterms:created>
  <dcterms:modified xsi:type="dcterms:W3CDTF">2025-02-24T08:40:00Z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9EE0194D72A2472190EC6A8EEEB54423</vt:lpwstr>
  </property>
</Properties>
</file>